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1A1D6">
      <w:pPr>
        <w:spacing w:before="156" w:beforeLines="50" w:line="440" w:lineRule="exact"/>
        <w:jc w:val="center"/>
        <w:rPr>
          <w:rFonts w:ascii="黑体" w:hAnsi="华文宋体" w:eastAsia="黑体"/>
          <w:bCs/>
          <w:sz w:val="36"/>
          <w:szCs w:val="30"/>
        </w:rPr>
      </w:pPr>
      <w:r>
        <w:rPr>
          <w:rFonts w:hint="eastAsia" w:ascii="黑体" w:hAnsi="华文宋体" w:eastAsia="黑体"/>
          <w:bCs/>
          <w:sz w:val="36"/>
          <w:szCs w:val="30"/>
        </w:rPr>
        <w:t>上海电影艺术职业学院</w:t>
      </w:r>
    </w:p>
    <w:p w14:paraId="06C4AEB8">
      <w:pPr>
        <w:spacing w:before="156" w:beforeLines="50" w:line="440" w:lineRule="exact"/>
        <w:jc w:val="center"/>
        <w:rPr>
          <w:rFonts w:ascii="黑体" w:hAnsi="华文宋体" w:eastAsia="黑体"/>
          <w:bCs/>
          <w:sz w:val="36"/>
          <w:szCs w:val="30"/>
        </w:rPr>
      </w:pPr>
      <w:r>
        <w:rPr>
          <w:rFonts w:hint="eastAsia" w:ascii="黑体" w:hAnsi="华文宋体" w:eastAsia="黑体"/>
          <w:bCs/>
          <w:sz w:val="36"/>
          <w:szCs w:val="30"/>
        </w:rPr>
        <w:t>课堂听课教学评价表</w:t>
      </w:r>
    </w:p>
    <w:tbl>
      <w:tblPr>
        <w:tblStyle w:val="7"/>
        <w:tblW w:w="87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542"/>
        <w:gridCol w:w="331"/>
        <w:gridCol w:w="389"/>
        <w:gridCol w:w="250"/>
        <w:gridCol w:w="414"/>
        <w:gridCol w:w="236"/>
        <w:gridCol w:w="866"/>
        <w:gridCol w:w="808"/>
        <w:gridCol w:w="376"/>
        <w:gridCol w:w="598"/>
        <w:gridCol w:w="470"/>
        <w:gridCol w:w="1134"/>
        <w:gridCol w:w="1258"/>
      </w:tblGrid>
      <w:tr w14:paraId="7EDB9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9" w:type="dxa"/>
          </w:tcPr>
          <w:p w14:paraId="2C16DD3F">
            <w:pPr>
              <w:adjustRightInd w:val="0"/>
              <w:snapToGrid w:val="0"/>
              <w:spacing w:line="440" w:lineRule="exact"/>
              <w:ind w:left="-57" w:leftChars="-27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授课教师</w:t>
            </w:r>
          </w:p>
        </w:tc>
        <w:tc>
          <w:tcPr>
            <w:tcW w:w="1512" w:type="dxa"/>
            <w:gridSpan w:val="4"/>
            <w:tcBorders>
              <w:bottom w:val="single" w:color="auto" w:sz="4" w:space="0"/>
            </w:tcBorders>
          </w:tcPr>
          <w:p w14:paraId="1F5B82F2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</w:p>
        </w:tc>
        <w:tc>
          <w:tcPr>
            <w:tcW w:w="1516" w:type="dxa"/>
            <w:gridSpan w:val="3"/>
          </w:tcPr>
          <w:p w14:paraId="36EF036A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专任/兼职</w:t>
            </w:r>
          </w:p>
        </w:tc>
        <w:tc>
          <w:tcPr>
            <w:tcW w:w="1184" w:type="dxa"/>
            <w:gridSpan w:val="2"/>
          </w:tcPr>
          <w:p w14:paraId="41055C18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职    称</w:t>
            </w:r>
          </w:p>
        </w:tc>
        <w:tc>
          <w:tcPr>
            <w:tcW w:w="1068" w:type="dxa"/>
            <w:gridSpan w:val="2"/>
            <w:tcBorders>
              <w:bottom w:val="single" w:color="auto" w:sz="4" w:space="0"/>
            </w:tcBorders>
          </w:tcPr>
          <w:p w14:paraId="5A94F2E8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</w:p>
        </w:tc>
        <w:tc>
          <w:tcPr>
            <w:tcW w:w="1134" w:type="dxa"/>
          </w:tcPr>
          <w:p w14:paraId="2CCC5000">
            <w:pPr>
              <w:adjustRightInd w:val="0"/>
              <w:snapToGrid w:val="0"/>
              <w:spacing w:line="440" w:lineRule="exact"/>
              <w:ind w:left="-40" w:leftChars="-19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授课对象</w:t>
            </w:r>
          </w:p>
        </w:tc>
        <w:tc>
          <w:tcPr>
            <w:tcW w:w="1258" w:type="dxa"/>
            <w:tcBorders>
              <w:bottom w:val="single" w:color="auto" w:sz="4" w:space="0"/>
            </w:tcBorders>
          </w:tcPr>
          <w:p w14:paraId="33E8070E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</w:p>
        </w:tc>
      </w:tr>
      <w:tr w14:paraId="041C0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99" w:type="dxa"/>
          </w:tcPr>
          <w:p w14:paraId="138FFB20">
            <w:pPr>
              <w:adjustRightInd w:val="0"/>
              <w:snapToGrid w:val="0"/>
              <w:spacing w:line="440" w:lineRule="exact"/>
              <w:ind w:left="-57" w:leftChars="-27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课程名称</w:t>
            </w:r>
          </w:p>
        </w:tc>
        <w:tc>
          <w:tcPr>
            <w:tcW w:w="3028" w:type="dxa"/>
            <w:gridSpan w:val="7"/>
            <w:tcBorders>
              <w:bottom w:val="single" w:color="auto" w:sz="4" w:space="0"/>
            </w:tcBorders>
          </w:tcPr>
          <w:p w14:paraId="0256B257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</w:p>
        </w:tc>
        <w:tc>
          <w:tcPr>
            <w:tcW w:w="1184" w:type="dxa"/>
            <w:gridSpan w:val="2"/>
          </w:tcPr>
          <w:p w14:paraId="2DBFCA7D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课    题</w:t>
            </w:r>
          </w:p>
        </w:tc>
        <w:tc>
          <w:tcPr>
            <w:tcW w:w="3460" w:type="dxa"/>
            <w:gridSpan w:val="4"/>
            <w:tcBorders>
              <w:bottom w:val="single" w:color="auto" w:sz="4" w:space="0"/>
            </w:tcBorders>
          </w:tcPr>
          <w:p w14:paraId="3EEA3D69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</w:p>
        </w:tc>
      </w:tr>
      <w:tr w14:paraId="45133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99" w:type="dxa"/>
          </w:tcPr>
          <w:p w14:paraId="60C94E53">
            <w:pPr>
              <w:adjustRightInd w:val="0"/>
              <w:snapToGrid w:val="0"/>
              <w:spacing w:line="440" w:lineRule="exact"/>
              <w:ind w:left="-57" w:leftChars="-27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授课时间</w:t>
            </w:r>
          </w:p>
        </w:tc>
        <w:tc>
          <w:tcPr>
            <w:tcW w:w="542" w:type="dxa"/>
            <w:tcBorders>
              <w:bottom w:val="single" w:color="auto" w:sz="4" w:space="0"/>
            </w:tcBorders>
          </w:tcPr>
          <w:p w14:paraId="6E87A707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</w:p>
        </w:tc>
        <w:tc>
          <w:tcPr>
            <w:tcW w:w="331" w:type="dxa"/>
          </w:tcPr>
          <w:p w14:paraId="47DB9175">
            <w:pPr>
              <w:adjustRightInd w:val="0"/>
              <w:snapToGrid w:val="0"/>
              <w:spacing w:line="440" w:lineRule="exact"/>
              <w:ind w:left="-122" w:leftChars="-58"/>
              <w:rPr>
                <w:rFonts w:ascii="宋体" w:hAnsi="宋体"/>
                <w:spacing w:val="-12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年</w:t>
            </w:r>
          </w:p>
        </w:tc>
        <w:tc>
          <w:tcPr>
            <w:tcW w:w="389" w:type="dxa"/>
            <w:tcBorders>
              <w:bottom w:val="single" w:color="auto" w:sz="4" w:space="0"/>
            </w:tcBorders>
          </w:tcPr>
          <w:p w14:paraId="7225F0B8">
            <w:pPr>
              <w:adjustRightInd w:val="0"/>
              <w:snapToGrid w:val="0"/>
              <w:spacing w:line="440" w:lineRule="exact"/>
              <w:ind w:left="135"/>
              <w:rPr>
                <w:rFonts w:ascii="宋体" w:hAnsi="宋体"/>
                <w:spacing w:val="-12"/>
                <w:sz w:val="24"/>
              </w:rPr>
            </w:pPr>
          </w:p>
        </w:tc>
        <w:tc>
          <w:tcPr>
            <w:tcW w:w="250" w:type="dxa"/>
          </w:tcPr>
          <w:p w14:paraId="220ACB99">
            <w:pPr>
              <w:adjustRightInd w:val="0"/>
              <w:snapToGrid w:val="0"/>
              <w:spacing w:line="440" w:lineRule="exact"/>
              <w:ind w:left="-94"/>
              <w:rPr>
                <w:rFonts w:ascii="宋体" w:hAnsi="宋体"/>
                <w:spacing w:val="-12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月</w:t>
            </w:r>
          </w:p>
        </w:tc>
        <w:tc>
          <w:tcPr>
            <w:tcW w:w="414" w:type="dxa"/>
            <w:tcBorders>
              <w:bottom w:val="single" w:color="auto" w:sz="4" w:space="0"/>
            </w:tcBorders>
          </w:tcPr>
          <w:p w14:paraId="61B97E16">
            <w:pPr>
              <w:adjustRightInd w:val="0"/>
              <w:snapToGrid w:val="0"/>
              <w:spacing w:line="440" w:lineRule="exact"/>
              <w:ind w:left="135"/>
              <w:rPr>
                <w:rFonts w:ascii="宋体" w:hAnsi="宋体"/>
                <w:spacing w:val="-12"/>
                <w:sz w:val="24"/>
              </w:rPr>
            </w:pPr>
          </w:p>
        </w:tc>
        <w:tc>
          <w:tcPr>
            <w:tcW w:w="236" w:type="dxa"/>
          </w:tcPr>
          <w:p w14:paraId="172C9CD6">
            <w:pPr>
              <w:adjustRightInd w:val="0"/>
              <w:snapToGrid w:val="0"/>
              <w:spacing w:line="440" w:lineRule="exact"/>
              <w:ind w:left="-108"/>
              <w:rPr>
                <w:rFonts w:ascii="宋体" w:hAnsi="宋体"/>
                <w:spacing w:val="-12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日</w:t>
            </w:r>
          </w:p>
        </w:tc>
        <w:tc>
          <w:tcPr>
            <w:tcW w:w="1674" w:type="dxa"/>
            <w:gridSpan w:val="2"/>
            <w:tcBorders>
              <w:left w:val="nil"/>
            </w:tcBorders>
          </w:tcPr>
          <w:p w14:paraId="50FBA658">
            <w:pPr>
              <w:adjustRightInd w:val="0"/>
              <w:snapToGrid w:val="0"/>
              <w:spacing w:line="440" w:lineRule="exact"/>
              <w:ind w:left="-57" w:right="-105" w:rightChars="-50"/>
              <w:rPr>
                <w:rFonts w:ascii="宋体" w:hAnsi="宋体"/>
                <w:spacing w:val="-12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上午/下午/晚上</w:t>
            </w:r>
          </w:p>
        </w:tc>
        <w:tc>
          <w:tcPr>
            <w:tcW w:w="376" w:type="dxa"/>
          </w:tcPr>
          <w:p w14:paraId="67AC3583">
            <w:pPr>
              <w:adjustRightInd w:val="0"/>
              <w:snapToGrid w:val="0"/>
              <w:spacing w:line="440" w:lineRule="exact"/>
              <w:ind w:left="-57" w:right="-105" w:rightChars="-50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第</w:t>
            </w:r>
          </w:p>
        </w:tc>
        <w:tc>
          <w:tcPr>
            <w:tcW w:w="598" w:type="dxa"/>
            <w:tcBorders>
              <w:bottom w:val="single" w:color="auto" w:sz="4" w:space="0"/>
            </w:tcBorders>
          </w:tcPr>
          <w:p w14:paraId="2B9F95DF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</w:p>
        </w:tc>
        <w:tc>
          <w:tcPr>
            <w:tcW w:w="470" w:type="dxa"/>
          </w:tcPr>
          <w:p w14:paraId="7ABC7FF0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节</w:t>
            </w:r>
          </w:p>
        </w:tc>
        <w:tc>
          <w:tcPr>
            <w:tcW w:w="1134" w:type="dxa"/>
          </w:tcPr>
          <w:p w14:paraId="4A384A02">
            <w:pPr>
              <w:adjustRightInd w:val="0"/>
              <w:snapToGrid w:val="0"/>
              <w:spacing w:line="440" w:lineRule="exact"/>
              <w:ind w:left="-40" w:leftChars="-19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授课地点</w:t>
            </w:r>
          </w:p>
        </w:tc>
        <w:tc>
          <w:tcPr>
            <w:tcW w:w="1258" w:type="dxa"/>
            <w:tcBorders>
              <w:bottom w:val="single" w:color="auto" w:sz="4" w:space="0"/>
            </w:tcBorders>
          </w:tcPr>
          <w:p w14:paraId="4CC177AD">
            <w:pPr>
              <w:adjustRightInd w:val="0"/>
              <w:snapToGrid w:val="0"/>
              <w:spacing w:line="440" w:lineRule="exact"/>
              <w:rPr>
                <w:rFonts w:ascii="宋体" w:hAnsi="宋体"/>
                <w:spacing w:val="-8"/>
                <w:sz w:val="24"/>
              </w:rPr>
            </w:pPr>
          </w:p>
        </w:tc>
      </w:tr>
    </w:tbl>
    <w:p w14:paraId="6C43A058">
      <w:pPr>
        <w:adjustRightInd w:val="0"/>
        <w:snapToGrid w:val="0"/>
        <w:spacing w:line="200" w:lineRule="exact"/>
        <w:rPr>
          <w:rFonts w:ascii="华文宋体" w:hAnsi="华文宋体" w:eastAsia="华文宋体"/>
          <w:sz w:val="24"/>
        </w:rPr>
      </w:pPr>
    </w:p>
    <w:tbl>
      <w:tblPr>
        <w:tblStyle w:val="7"/>
        <w:tblW w:w="8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757"/>
        <w:gridCol w:w="645"/>
        <w:gridCol w:w="993"/>
        <w:gridCol w:w="992"/>
        <w:gridCol w:w="850"/>
        <w:gridCol w:w="1937"/>
      </w:tblGrid>
      <w:tr w14:paraId="79E6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57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A23036">
            <w:pPr>
              <w:spacing w:line="260" w:lineRule="exact"/>
              <w:ind w:left="-55" w:leftChars="-26"/>
              <w:jc w:val="right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类型</w:t>
            </w:r>
          </w:p>
        </w:tc>
        <w:tc>
          <w:tcPr>
            <w:tcW w:w="2757" w:type="dxa"/>
            <w:tcBorders>
              <w:top w:val="single" w:color="auto" w:sz="12" w:space="0"/>
            </w:tcBorders>
            <w:vAlign w:val="center"/>
          </w:tcPr>
          <w:p w14:paraId="7140B687">
            <w:pPr>
              <w:spacing w:line="260" w:lineRule="exact"/>
              <w:ind w:left="-26" w:firstLine="22" w:firstLineChars="12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评 价 项 目</w:t>
            </w:r>
          </w:p>
        </w:tc>
        <w:tc>
          <w:tcPr>
            <w:tcW w:w="645" w:type="dxa"/>
            <w:tcBorders>
              <w:top w:val="single" w:color="auto" w:sz="12" w:space="0"/>
            </w:tcBorders>
            <w:vAlign w:val="center"/>
          </w:tcPr>
          <w:p w14:paraId="7DF5B8C1">
            <w:pPr>
              <w:spacing w:line="260" w:lineRule="exact"/>
              <w:ind w:left="-26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分值</w:t>
            </w:r>
          </w:p>
        </w:tc>
        <w:tc>
          <w:tcPr>
            <w:tcW w:w="993" w:type="dxa"/>
            <w:tcBorders>
              <w:top w:val="single" w:color="auto" w:sz="12" w:space="0"/>
            </w:tcBorders>
            <w:vAlign w:val="center"/>
          </w:tcPr>
          <w:p w14:paraId="244E1649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得分</w:t>
            </w:r>
          </w:p>
        </w:tc>
        <w:tc>
          <w:tcPr>
            <w:tcW w:w="3779" w:type="dxa"/>
            <w:gridSpan w:val="3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364F48">
            <w:pPr>
              <w:spacing w:line="260" w:lineRule="exact"/>
              <w:ind w:left="-26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授课</w:t>
            </w:r>
            <w:r>
              <w:rPr>
                <w:rFonts w:hint="eastAsia"/>
                <w:b/>
                <w:bCs/>
                <w:sz w:val="18"/>
                <w:lang w:eastAsia="zh-CN"/>
              </w:rPr>
              <w:t>内容</w:t>
            </w:r>
            <w:r>
              <w:rPr>
                <w:rFonts w:hint="eastAsia"/>
                <w:b/>
                <w:bCs/>
                <w:sz w:val="18"/>
              </w:rPr>
              <w:t>记录</w:t>
            </w:r>
          </w:p>
        </w:tc>
      </w:tr>
      <w:tr w14:paraId="04E0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78" w:type="dxa"/>
            <w:tcBorders>
              <w:left w:val="single" w:color="auto" w:sz="12" w:space="0"/>
            </w:tcBorders>
            <w:vAlign w:val="center"/>
          </w:tcPr>
          <w:p w14:paraId="10013FB9">
            <w:pPr>
              <w:spacing w:line="260" w:lineRule="exact"/>
              <w:ind w:left="-55" w:leftChars="-26"/>
              <w:jc w:val="right"/>
              <w:rPr>
                <w:b/>
                <w:sz w:val="18"/>
                <w:szCs w:val="21"/>
                <w:shd w:val="clear" w:color="auto" w:fill="auto"/>
              </w:rPr>
            </w:pPr>
            <w:r>
              <w:rPr>
                <w:rFonts w:hint="eastAsia"/>
                <w:b/>
                <w:sz w:val="18"/>
                <w:szCs w:val="21"/>
                <w:shd w:val="clear" w:color="auto" w:fill="auto"/>
              </w:rPr>
              <w:t>教学</w:t>
            </w:r>
          </w:p>
          <w:p w14:paraId="288E6415">
            <w:pPr>
              <w:spacing w:line="260" w:lineRule="exact"/>
              <w:ind w:left="-55" w:leftChars="-26"/>
              <w:jc w:val="right"/>
              <w:rPr>
                <w:b/>
                <w:sz w:val="18"/>
                <w:szCs w:val="21"/>
                <w:shd w:val="clear" w:color="auto" w:fill="auto"/>
              </w:rPr>
            </w:pPr>
            <w:r>
              <w:rPr>
                <w:rFonts w:hint="eastAsia"/>
                <w:b/>
                <w:sz w:val="18"/>
                <w:szCs w:val="21"/>
                <w:shd w:val="clear" w:color="auto" w:fill="auto"/>
              </w:rPr>
              <w:t>目的</w:t>
            </w:r>
          </w:p>
        </w:tc>
        <w:tc>
          <w:tcPr>
            <w:tcW w:w="2757" w:type="dxa"/>
            <w:vAlign w:val="center"/>
          </w:tcPr>
          <w:p w14:paraId="6ED99AD0">
            <w:pPr>
              <w:spacing w:before="40" w:after="40" w:line="240" w:lineRule="exact"/>
              <w:ind w:left="-38" w:leftChars="-18"/>
              <w:rPr>
                <w:spacing w:val="-8"/>
                <w:sz w:val="18"/>
                <w:shd w:val="clear" w:color="auto" w:fill="auto"/>
              </w:rPr>
            </w:pPr>
            <w:r>
              <w:rPr>
                <w:rFonts w:hint="eastAsia"/>
                <w:sz w:val="18"/>
                <w:shd w:val="clear" w:color="auto" w:fill="auto"/>
              </w:rPr>
              <w:t>教学目的明确、课题出示清晰，要求具体适度；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有机融入</w:t>
            </w:r>
            <w:r>
              <w:rPr>
                <w:rFonts w:hint="eastAsia"/>
                <w:sz w:val="18"/>
                <w:shd w:val="clear" w:color="auto" w:fill="auto"/>
              </w:rPr>
              <w:t>课程思政。</w:t>
            </w:r>
          </w:p>
        </w:tc>
        <w:tc>
          <w:tcPr>
            <w:tcW w:w="645" w:type="dxa"/>
            <w:vAlign w:val="center"/>
          </w:tcPr>
          <w:p w14:paraId="084D701E">
            <w:pPr>
              <w:spacing w:line="260" w:lineRule="exact"/>
              <w:ind w:left="-26"/>
              <w:jc w:val="center"/>
              <w:rPr>
                <w:spacing w:val="-8"/>
                <w:sz w:val="18"/>
                <w:shd w:val="clear" w:color="auto" w:fill="auto"/>
              </w:rPr>
            </w:pPr>
            <w:r>
              <w:rPr>
                <w:rFonts w:hint="eastAsia"/>
                <w:spacing w:val="-8"/>
                <w:sz w:val="18"/>
                <w:shd w:val="clear" w:color="auto" w:fill="auto"/>
              </w:rPr>
              <w:t>15</w:t>
            </w:r>
          </w:p>
        </w:tc>
        <w:tc>
          <w:tcPr>
            <w:tcW w:w="993" w:type="dxa"/>
            <w:vAlign w:val="center"/>
          </w:tcPr>
          <w:p w14:paraId="01A8D215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  <w:tc>
          <w:tcPr>
            <w:tcW w:w="3779" w:type="dxa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 w14:paraId="24526245">
            <w:pPr>
              <w:spacing w:line="260" w:lineRule="exact"/>
              <w:ind w:left="-26"/>
              <w:jc w:val="center"/>
              <w:rPr>
                <w:sz w:val="18"/>
              </w:rPr>
            </w:pPr>
            <w:bookmarkStart w:id="0" w:name="_GoBack"/>
            <w:bookmarkEnd w:id="0"/>
          </w:p>
        </w:tc>
      </w:tr>
      <w:tr w14:paraId="5390A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578" w:type="dxa"/>
            <w:tcBorders>
              <w:left w:val="single" w:color="auto" w:sz="12" w:space="0"/>
            </w:tcBorders>
            <w:vAlign w:val="center"/>
          </w:tcPr>
          <w:p w14:paraId="611C3AB0">
            <w:pPr>
              <w:spacing w:line="260" w:lineRule="exact"/>
              <w:ind w:left="-55" w:leftChars="-26"/>
              <w:jc w:val="right"/>
              <w:rPr>
                <w:b/>
                <w:sz w:val="18"/>
                <w:shd w:val="clear" w:color="auto" w:fill="auto"/>
              </w:rPr>
            </w:pPr>
            <w:r>
              <w:rPr>
                <w:rFonts w:hint="eastAsia"/>
                <w:b/>
                <w:sz w:val="18"/>
                <w:shd w:val="clear" w:color="auto" w:fill="auto"/>
              </w:rPr>
              <w:t>教学内容</w:t>
            </w:r>
          </w:p>
        </w:tc>
        <w:tc>
          <w:tcPr>
            <w:tcW w:w="2757" w:type="dxa"/>
            <w:vAlign w:val="center"/>
          </w:tcPr>
          <w:p w14:paraId="03EACF8C">
            <w:pPr>
              <w:spacing w:before="40" w:after="40" w:line="240" w:lineRule="exact"/>
              <w:ind w:left="-38" w:leftChars="-18"/>
              <w:rPr>
                <w:sz w:val="18"/>
                <w:shd w:val="clear" w:color="auto" w:fill="auto"/>
              </w:rPr>
            </w:pPr>
            <w:r>
              <w:rPr>
                <w:rFonts w:hint="eastAsia"/>
                <w:sz w:val="18"/>
                <w:shd w:val="clear" w:color="auto" w:fill="auto"/>
                <w:lang w:eastAsia="zh-CN"/>
              </w:rPr>
              <w:t>根据课程标准组织教学，</w:t>
            </w:r>
            <w:r>
              <w:rPr>
                <w:rFonts w:hint="eastAsia"/>
                <w:sz w:val="18"/>
                <w:shd w:val="clear" w:color="auto" w:fill="auto"/>
              </w:rPr>
              <w:t>讲授内容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充实、</w:t>
            </w:r>
            <w:r>
              <w:rPr>
                <w:rFonts w:hint="eastAsia"/>
                <w:sz w:val="18"/>
                <w:shd w:val="clear" w:color="auto" w:fill="auto"/>
              </w:rPr>
              <w:t>条理清楚，突出重点、难点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，</w:t>
            </w:r>
            <w:r>
              <w:rPr>
                <w:rFonts w:hint="eastAsia"/>
                <w:sz w:val="18"/>
                <w:shd w:val="clear" w:color="auto" w:fill="auto"/>
              </w:rPr>
              <w:t>容量适当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、设计合理</w:t>
            </w:r>
            <w:r>
              <w:rPr>
                <w:rFonts w:hint="eastAsia"/>
                <w:sz w:val="18"/>
                <w:shd w:val="clear" w:color="auto" w:fill="auto"/>
              </w:rPr>
              <w:t>；讲授案例新颖，与实践项目紧密结合，实用性强。</w:t>
            </w:r>
          </w:p>
        </w:tc>
        <w:tc>
          <w:tcPr>
            <w:tcW w:w="645" w:type="dxa"/>
            <w:vAlign w:val="center"/>
          </w:tcPr>
          <w:p w14:paraId="5C13CFA8">
            <w:pPr>
              <w:spacing w:line="260" w:lineRule="exact"/>
              <w:ind w:left="-26"/>
              <w:jc w:val="center"/>
              <w:rPr>
                <w:spacing w:val="-8"/>
                <w:sz w:val="18"/>
                <w:shd w:val="clear" w:color="auto" w:fill="auto"/>
              </w:rPr>
            </w:pPr>
            <w:r>
              <w:rPr>
                <w:rFonts w:hint="eastAsia"/>
                <w:spacing w:val="-8"/>
                <w:sz w:val="18"/>
                <w:shd w:val="clear" w:color="auto" w:fill="auto"/>
              </w:rPr>
              <w:t>25</w:t>
            </w:r>
          </w:p>
        </w:tc>
        <w:tc>
          <w:tcPr>
            <w:tcW w:w="993" w:type="dxa"/>
            <w:vAlign w:val="center"/>
          </w:tcPr>
          <w:p w14:paraId="6DE5808B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  <w:tc>
          <w:tcPr>
            <w:tcW w:w="377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038B20AA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</w:tr>
      <w:tr w14:paraId="5FFE5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578" w:type="dxa"/>
            <w:tcBorders>
              <w:left w:val="single" w:color="auto" w:sz="12" w:space="0"/>
            </w:tcBorders>
            <w:vAlign w:val="center"/>
          </w:tcPr>
          <w:p w14:paraId="474F3E42">
            <w:pPr>
              <w:spacing w:line="260" w:lineRule="exact"/>
              <w:ind w:left="-55" w:leftChars="-26"/>
              <w:jc w:val="right"/>
              <w:rPr>
                <w:b/>
                <w:sz w:val="18"/>
                <w:shd w:val="clear" w:color="auto" w:fill="auto"/>
              </w:rPr>
            </w:pPr>
            <w:r>
              <w:rPr>
                <w:rFonts w:hint="eastAsia"/>
                <w:b/>
                <w:sz w:val="18"/>
                <w:shd w:val="clear" w:color="auto" w:fill="auto"/>
              </w:rPr>
              <w:t>教学</w:t>
            </w:r>
          </w:p>
          <w:p w14:paraId="22D949A0">
            <w:pPr>
              <w:spacing w:line="260" w:lineRule="exact"/>
              <w:ind w:left="-55" w:leftChars="-26"/>
              <w:jc w:val="right"/>
              <w:rPr>
                <w:b/>
                <w:sz w:val="18"/>
                <w:shd w:val="clear" w:color="auto" w:fill="auto"/>
              </w:rPr>
            </w:pPr>
            <w:r>
              <w:rPr>
                <w:rFonts w:hint="eastAsia"/>
                <w:b/>
                <w:sz w:val="18"/>
                <w:shd w:val="clear" w:color="auto" w:fill="auto"/>
              </w:rPr>
              <w:t>过程</w:t>
            </w:r>
          </w:p>
          <w:p w14:paraId="628610A6">
            <w:pPr>
              <w:spacing w:line="260" w:lineRule="exact"/>
              <w:ind w:left="-55" w:leftChars="-26"/>
              <w:jc w:val="right"/>
              <w:rPr>
                <w:b/>
                <w:sz w:val="18"/>
                <w:shd w:val="clear" w:color="auto" w:fill="auto"/>
              </w:rPr>
            </w:pPr>
            <w:r>
              <w:rPr>
                <w:rFonts w:hint="eastAsia"/>
                <w:b/>
                <w:sz w:val="18"/>
                <w:shd w:val="clear" w:color="auto" w:fill="auto"/>
              </w:rPr>
              <w:t>方法</w:t>
            </w:r>
          </w:p>
        </w:tc>
        <w:tc>
          <w:tcPr>
            <w:tcW w:w="2757" w:type="dxa"/>
            <w:vAlign w:val="center"/>
          </w:tcPr>
          <w:p w14:paraId="683F5744">
            <w:pPr>
              <w:spacing w:before="40" w:after="40" w:line="240" w:lineRule="exact"/>
              <w:ind w:left="-38" w:leftChars="-18"/>
              <w:rPr>
                <w:rFonts w:hint="eastAsia" w:eastAsiaTheme="minorEastAsia"/>
                <w:sz w:val="18"/>
                <w:shd w:val="clear" w:color="auto" w:fill="auto"/>
                <w:lang w:eastAsia="zh-CN"/>
              </w:rPr>
            </w:pPr>
            <w:r>
              <w:rPr>
                <w:rFonts w:hint="eastAsia"/>
                <w:sz w:val="18"/>
                <w:shd w:val="clear" w:color="auto" w:fill="auto"/>
                <w:lang w:eastAsia="zh-CN"/>
              </w:rPr>
              <w:t>课程设计合理，教学环节紧凑；</w:t>
            </w:r>
            <w:r>
              <w:rPr>
                <w:rFonts w:hint="eastAsia"/>
                <w:sz w:val="18"/>
                <w:shd w:val="clear" w:color="auto" w:fill="auto"/>
              </w:rPr>
              <w:t>教学方法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新颖，</w:t>
            </w:r>
            <w:r>
              <w:rPr>
                <w:rFonts w:hint="eastAsia"/>
                <w:sz w:val="18"/>
                <w:shd w:val="clear" w:color="auto" w:fill="auto"/>
              </w:rPr>
              <w:t>符合所教专业特点和学生实际；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突出学生主体地位；合理运用课件、</w:t>
            </w:r>
            <w:r>
              <w:rPr>
                <w:rFonts w:hint="eastAsia"/>
                <w:sz w:val="18"/>
                <w:shd w:val="clear" w:color="auto" w:fill="auto"/>
              </w:rPr>
              <w:t>案例，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有板书且设计合理；</w:t>
            </w:r>
            <w:r>
              <w:rPr>
                <w:rFonts w:hint="eastAsia"/>
                <w:sz w:val="18"/>
                <w:shd w:val="clear" w:color="auto" w:fill="auto"/>
              </w:rPr>
              <w:t>注重学生操作、应用能力培养；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认真布置课后作业。</w:t>
            </w:r>
          </w:p>
        </w:tc>
        <w:tc>
          <w:tcPr>
            <w:tcW w:w="645" w:type="dxa"/>
            <w:vAlign w:val="center"/>
          </w:tcPr>
          <w:p w14:paraId="76DB0672">
            <w:pPr>
              <w:spacing w:line="260" w:lineRule="exact"/>
              <w:ind w:left="-26"/>
              <w:jc w:val="center"/>
              <w:rPr>
                <w:spacing w:val="-8"/>
                <w:sz w:val="18"/>
                <w:shd w:val="clear" w:color="auto" w:fill="auto"/>
              </w:rPr>
            </w:pPr>
            <w:r>
              <w:rPr>
                <w:rFonts w:hint="eastAsia"/>
                <w:spacing w:val="-8"/>
                <w:sz w:val="18"/>
                <w:shd w:val="clear" w:color="auto" w:fill="auto"/>
              </w:rPr>
              <w:t>25</w:t>
            </w:r>
          </w:p>
        </w:tc>
        <w:tc>
          <w:tcPr>
            <w:tcW w:w="993" w:type="dxa"/>
            <w:vAlign w:val="center"/>
          </w:tcPr>
          <w:p w14:paraId="20656B31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  <w:tc>
          <w:tcPr>
            <w:tcW w:w="377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242204CC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</w:tr>
      <w:tr w14:paraId="100A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578" w:type="dxa"/>
            <w:tcBorders>
              <w:left w:val="single" w:color="auto" w:sz="12" w:space="0"/>
            </w:tcBorders>
            <w:vAlign w:val="center"/>
          </w:tcPr>
          <w:p w14:paraId="5042514C">
            <w:pPr>
              <w:spacing w:line="260" w:lineRule="exact"/>
              <w:ind w:left="-55" w:leftChars="-26"/>
              <w:jc w:val="right"/>
              <w:rPr>
                <w:b/>
                <w:sz w:val="18"/>
                <w:shd w:val="clear" w:color="auto" w:fill="auto"/>
              </w:rPr>
            </w:pPr>
            <w:r>
              <w:rPr>
                <w:rFonts w:hint="eastAsia"/>
                <w:b/>
                <w:sz w:val="18"/>
                <w:shd w:val="clear" w:color="auto" w:fill="auto"/>
              </w:rPr>
              <w:t>教学</w:t>
            </w:r>
          </w:p>
          <w:p w14:paraId="43BF196C">
            <w:pPr>
              <w:spacing w:line="260" w:lineRule="exact"/>
              <w:ind w:left="-55" w:leftChars="-26"/>
              <w:jc w:val="right"/>
              <w:rPr>
                <w:b/>
                <w:sz w:val="18"/>
                <w:shd w:val="clear" w:color="auto" w:fill="auto"/>
              </w:rPr>
            </w:pPr>
            <w:r>
              <w:rPr>
                <w:rFonts w:hint="eastAsia"/>
                <w:b/>
                <w:sz w:val="18"/>
                <w:shd w:val="clear" w:color="auto" w:fill="auto"/>
              </w:rPr>
              <w:t>基本</w:t>
            </w:r>
          </w:p>
          <w:p w14:paraId="161265AA">
            <w:pPr>
              <w:spacing w:line="260" w:lineRule="exact"/>
              <w:ind w:left="-55" w:leftChars="-26"/>
              <w:jc w:val="right"/>
              <w:rPr>
                <w:b/>
                <w:sz w:val="18"/>
                <w:shd w:val="clear" w:color="auto" w:fill="auto"/>
              </w:rPr>
            </w:pPr>
            <w:r>
              <w:rPr>
                <w:rFonts w:hint="eastAsia"/>
                <w:b/>
                <w:sz w:val="18"/>
                <w:shd w:val="clear" w:color="auto" w:fill="auto"/>
              </w:rPr>
              <w:t>素养</w:t>
            </w:r>
          </w:p>
        </w:tc>
        <w:tc>
          <w:tcPr>
            <w:tcW w:w="2757" w:type="dxa"/>
            <w:vAlign w:val="center"/>
          </w:tcPr>
          <w:p w14:paraId="2A95AF8D">
            <w:pPr>
              <w:spacing w:before="40" w:after="40" w:line="240" w:lineRule="exact"/>
              <w:ind w:left="-38" w:leftChars="-18"/>
              <w:rPr>
                <w:sz w:val="18"/>
                <w:shd w:val="clear" w:color="auto" w:fill="auto"/>
              </w:rPr>
            </w:pPr>
            <w:r>
              <w:rPr>
                <w:rFonts w:hint="eastAsia"/>
                <w:sz w:val="18"/>
                <w:shd w:val="clear" w:color="auto" w:fill="auto"/>
                <w:lang w:eastAsia="zh-CN"/>
              </w:rPr>
              <w:t>仪态大方，衣着整齐得体；预备铃前做好授课准备，教学准备充分，未迟到早退；</w:t>
            </w:r>
            <w:r>
              <w:rPr>
                <w:rFonts w:hint="eastAsia"/>
                <w:sz w:val="18"/>
                <w:shd w:val="clear" w:color="auto" w:fill="auto"/>
              </w:rPr>
              <w:t>教态亲切自然、语言准确生动、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无师德失范行为</w:t>
            </w:r>
            <w:r>
              <w:rPr>
                <w:rFonts w:hint="eastAsia"/>
                <w:sz w:val="18"/>
                <w:shd w:val="clear" w:color="auto" w:fill="auto"/>
              </w:rPr>
              <w:t>；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教学文件齐备，授课内容与教学进度表、教案基本吻合。</w:t>
            </w:r>
          </w:p>
        </w:tc>
        <w:tc>
          <w:tcPr>
            <w:tcW w:w="645" w:type="dxa"/>
            <w:vAlign w:val="center"/>
          </w:tcPr>
          <w:p w14:paraId="0E6E3C1B">
            <w:pPr>
              <w:spacing w:line="260" w:lineRule="exact"/>
              <w:ind w:left="-26"/>
              <w:jc w:val="center"/>
              <w:rPr>
                <w:spacing w:val="-8"/>
                <w:sz w:val="18"/>
                <w:shd w:val="clear" w:color="auto" w:fill="auto"/>
              </w:rPr>
            </w:pPr>
            <w:r>
              <w:rPr>
                <w:rFonts w:hint="eastAsia"/>
                <w:spacing w:val="-8"/>
                <w:sz w:val="18"/>
                <w:shd w:val="clear" w:color="auto" w:fill="auto"/>
              </w:rPr>
              <w:t>15</w:t>
            </w:r>
          </w:p>
        </w:tc>
        <w:tc>
          <w:tcPr>
            <w:tcW w:w="993" w:type="dxa"/>
            <w:vAlign w:val="center"/>
          </w:tcPr>
          <w:p w14:paraId="3DD58B83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  <w:tc>
          <w:tcPr>
            <w:tcW w:w="377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76F79B37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</w:tr>
      <w:tr w14:paraId="2E44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578" w:type="dxa"/>
            <w:tcBorders>
              <w:left w:val="single" w:color="auto" w:sz="12" w:space="0"/>
            </w:tcBorders>
            <w:vAlign w:val="center"/>
          </w:tcPr>
          <w:p w14:paraId="4ED8D8F3">
            <w:pPr>
              <w:pStyle w:val="3"/>
              <w:spacing w:line="260" w:lineRule="exact"/>
              <w:ind w:left="-55" w:leftChars="-26" w:firstLine="0"/>
              <w:jc w:val="right"/>
              <w:rPr>
                <w:rFonts w:ascii="Times New Roman" w:hAnsi="Times New Roman" w:eastAsia="宋体"/>
                <w:b/>
                <w:sz w:val="18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hd w:val="clear" w:color="auto" w:fill="auto"/>
              </w:rPr>
              <w:t>教学</w:t>
            </w:r>
          </w:p>
          <w:p w14:paraId="769BD47D">
            <w:pPr>
              <w:pStyle w:val="3"/>
              <w:spacing w:line="260" w:lineRule="exact"/>
              <w:ind w:left="-55" w:leftChars="-26" w:firstLine="0"/>
              <w:jc w:val="right"/>
              <w:rPr>
                <w:rFonts w:ascii="Times New Roman" w:hAnsi="Times New Roman" w:eastAsia="宋体"/>
                <w:b/>
                <w:sz w:val="18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hd w:val="clear" w:color="auto" w:fill="auto"/>
              </w:rPr>
              <w:t>即时</w:t>
            </w:r>
          </w:p>
          <w:p w14:paraId="63871EC5">
            <w:pPr>
              <w:pStyle w:val="3"/>
              <w:spacing w:line="260" w:lineRule="exact"/>
              <w:ind w:left="-55" w:leftChars="-26" w:firstLine="0"/>
              <w:jc w:val="right"/>
              <w:rPr>
                <w:rFonts w:ascii="Times New Roman" w:hAnsi="Times New Roman" w:eastAsia="宋体"/>
                <w:b/>
                <w:sz w:val="18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hd w:val="clear" w:color="auto" w:fill="auto"/>
              </w:rPr>
              <w:t>效果</w:t>
            </w:r>
          </w:p>
        </w:tc>
        <w:tc>
          <w:tcPr>
            <w:tcW w:w="2757" w:type="dxa"/>
            <w:vAlign w:val="center"/>
          </w:tcPr>
          <w:p w14:paraId="68C4391F">
            <w:pPr>
              <w:spacing w:before="40" w:after="40" w:line="240" w:lineRule="exact"/>
              <w:ind w:left="-38" w:leftChars="-18"/>
              <w:rPr>
                <w:sz w:val="18"/>
                <w:shd w:val="clear" w:color="auto" w:fill="auto"/>
              </w:rPr>
            </w:pPr>
            <w:r>
              <w:rPr>
                <w:rFonts w:hint="eastAsia"/>
                <w:sz w:val="18"/>
                <w:shd w:val="clear" w:color="auto" w:fill="auto"/>
              </w:rPr>
              <w:t>按时完成教学任务</w:t>
            </w:r>
            <w:r>
              <w:rPr>
                <w:rFonts w:hint="eastAsia"/>
                <w:sz w:val="18"/>
                <w:shd w:val="clear" w:color="auto" w:fill="auto"/>
                <w:lang w:eastAsia="zh-CN"/>
              </w:rPr>
              <w:t>，基本达到教学目标；</w:t>
            </w:r>
            <w:r>
              <w:rPr>
                <w:rFonts w:hint="eastAsia"/>
                <w:sz w:val="18"/>
                <w:shd w:val="clear" w:color="auto" w:fill="auto"/>
              </w:rPr>
              <w:t>学生注意力集中、课堂气氛活跃，师生互动面广，学生感兴趣，课后反馈效果好。</w:t>
            </w:r>
          </w:p>
        </w:tc>
        <w:tc>
          <w:tcPr>
            <w:tcW w:w="645" w:type="dxa"/>
            <w:vAlign w:val="center"/>
          </w:tcPr>
          <w:p w14:paraId="462DA018">
            <w:pPr>
              <w:spacing w:line="260" w:lineRule="exact"/>
              <w:ind w:left="-26"/>
              <w:jc w:val="center"/>
              <w:rPr>
                <w:spacing w:val="-8"/>
                <w:sz w:val="18"/>
                <w:shd w:val="clear" w:color="auto" w:fill="auto"/>
              </w:rPr>
            </w:pPr>
            <w:r>
              <w:rPr>
                <w:rFonts w:hint="eastAsia"/>
                <w:spacing w:val="-8"/>
                <w:sz w:val="18"/>
                <w:shd w:val="clear" w:color="auto" w:fill="auto"/>
              </w:rPr>
              <w:t>20</w:t>
            </w:r>
          </w:p>
        </w:tc>
        <w:tc>
          <w:tcPr>
            <w:tcW w:w="993" w:type="dxa"/>
            <w:vAlign w:val="center"/>
          </w:tcPr>
          <w:p w14:paraId="29B6CC4A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  <w:tc>
          <w:tcPr>
            <w:tcW w:w="3779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5E63BA0D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</w:tr>
      <w:tr w14:paraId="6E57D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78" w:type="dxa"/>
            <w:vMerge w:val="restart"/>
            <w:tcBorders>
              <w:left w:val="single" w:color="auto" w:sz="12" w:space="0"/>
            </w:tcBorders>
            <w:vAlign w:val="center"/>
          </w:tcPr>
          <w:p w14:paraId="4875E8EE">
            <w:pPr>
              <w:spacing w:line="260" w:lineRule="exact"/>
              <w:ind w:left="-55" w:leftChars="-26"/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特色</w:t>
            </w:r>
          </w:p>
          <w:p w14:paraId="1E0A1119">
            <w:pPr>
              <w:spacing w:line="260" w:lineRule="exact"/>
              <w:ind w:left="-55" w:leftChars="-26"/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创新</w:t>
            </w:r>
          </w:p>
        </w:tc>
        <w:tc>
          <w:tcPr>
            <w:tcW w:w="2757" w:type="dxa"/>
            <w:vMerge w:val="restart"/>
            <w:vAlign w:val="center"/>
          </w:tcPr>
          <w:p w14:paraId="3A3BCF13">
            <w:pPr>
              <w:spacing w:before="40" w:after="40" w:line="240" w:lineRule="exact"/>
              <w:ind w:left="-38" w:leftChars="-18"/>
              <w:rPr>
                <w:sz w:val="18"/>
              </w:rPr>
            </w:pPr>
            <w:r>
              <w:rPr>
                <w:rFonts w:hint="eastAsia"/>
                <w:sz w:val="18"/>
              </w:rPr>
              <w:t>在授课过程中体现创新、改革意识（结合办学目标、定位、人才培养方向</w:t>
            </w:r>
            <w:r>
              <w:rPr>
                <w:rFonts w:hint="eastAsia"/>
                <w:sz w:val="18"/>
                <w:lang w:eastAsia="zh-CN"/>
              </w:rPr>
              <w:t>、教育理念先进、</w:t>
            </w:r>
            <w:r>
              <w:rPr>
                <w:rFonts w:hint="eastAsia"/>
                <w:sz w:val="18"/>
                <w:lang w:val="en-US" w:eastAsia="zh-CN"/>
              </w:rPr>
              <w:t>AI技术应用恰当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645" w:type="dxa"/>
            <w:vMerge w:val="restart"/>
            <w:vAlign w:val="center"/>
          </w:tcPr>
          <w:p w14:paraId="7C6EFCA0">
            <w:pPr>
              <w:spacing w:line="260" w:lineRule="exact"/>
              <w:ind w:left="-26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附加分</w:t>
            </w:r>
          </w:p>
        </w:tc>
        <w:tc>
          <w:tcPr>
            <w:tcW w:w="993" w:type="dxa"/>
            <w:vAlign w:val="center"/>
          </w:tcPr>
          <w:p w14:paraId="2A1EA375">
            <w:pPr>
              <w:spacing w:line="260" w:lineRule="exact"/>
              <w:ind w:left="-26"/>
              <w:jc w:val="center"/>
              <w:rPr>
                <w:spacing w:val="-8"/>
                <w:sz w:val="18"/>
              </w:rPr>
            </w:pPr>
            <w:r>
              <w:rPr>
                <w:rFonts w:hint="eastAsia"/>
                <w:spacing w:val="-8"/>
                <w:sz w:val="18"/>
              </w:rPr>
              <w:t>明显(5分)</w:t>
            </w:r>
          </w:p>
        </w:tc>
        <w:tc>
          <w:tcPr>
            <w:tcW w:w="992" w:type="dxa"/>
            <w:vAlign w:val="center"/>
          </w:tcPr>
          <w:p w14:paraId="29CD184D">
            <w:pPr>
              <w:spacing w:line="260" w:lineRule="exact"/>
              <w:ind w:left="-26"/>
              <w:jc w:val="center"/>
              <w:rPr>
                <w:sz w:val="18"/>
              </w:rPr>
            </w:pPr>
            <w:r>
              <w:rPr>
                <w:rFonts w:hint="eastAsia"/>
                <w:spacing w:val="-8"/>
                <w:sz w:val="18"/>
              </w:rPr>
              <w:t>一般(3分)</w:t>
            </w:r>
          </w:p>
        </w:tc>
        <w:tc>
          <w:tcPr>
            <w:tcW w:w="850" w:type="dxa"/>
            <w:vAlign w:val="center"/>
          </w:tcPr>
          <w:p w14:paraId="4ACA3A36">
            <w:pPr>
              <w:spacing w:line="260" w:lineRule="exact"/>
              <w:ind w:left="-26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无（0分）</w:t>
            </w:r>
          </w:p>
        </w:tc>
        <w:tc>
          <w:tcPr>
            <w:tcW w:w="1937" w:type="dxa"/>
            <w:tcBorders>
              <w:right w:val="single" w:color="auto" w:sz="12" w:space="0"/>
            </w:tcBorders>
            <w:vAlign w:val="center"/>
          </w:tcPr>
          <w:p w14:paraId="1F84D38F">
            <w:pPr>
              <w:spacing w:line="260" w:lineRule="exact"/>
              <w:ind w:left="-26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加分理由简要说明</w:t>
            </w:r>
          </w:p>
        </w:tc>
      </w:tr>
      <w:tr w14:paraId="77516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578" w:type="dxa"/>
            <w:vMerge w:val="continue"/>
            <w:tcBorders>
              <w:left w:val="single" w:color="auto" w:sz="12" w:space="0"/>
            </w:tcBorders>
            <w:vAlign w:val="center"/>
          </w:tcPr>
          <w:p w14:paraId="6C0B586D">
            <w:pPr>
              <w:spacing w:line="260" w:lineRule="exact"/>
              <w:ind w:left="-55" w:leftChars="-26"/>
              <w:rPr>
                <w:sz w:val="18"/>
              </w:rPr>
            </w:pPr>
          </w:p>
        </w:tc>
        <w:tc>
          <w:tcPr>
            <w:tcW w:w="2757" w:type="dxa"/>
            <w:vMerge w:val="continue"/>
            <w:vAlign w:val="center"/>
          </w:tcPr>
          <w:p w14:paraId="627C8A90">
            <w:pPr>
              <w:spacing w:line="260" w:lineRule="exact"/>
              <w:ind w:left="-26"/>
              <w:rPr>
                <w:sz w:val="18"/>
              </w:rPr>
            </w:pPr>
          </w:p>
        </w:tc>
        <w:tc>
          <w:tcPr>
            <w:tcW w:w="645" w:type="dxa"/>
            <w:vMerge w:val="continue"/>
            <w:vAlign w:val="center"/>
          </w:tcPr>
          <w:p w14:paraId="1DD1144F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  <w:tc>
          <w:tcPr>
            <w:tcW w:w="993" w:type="dxa"/>
            <w:vAlign w:val="center"/>
          </w:tcPr>
          <w:p w14:paraId="4679ACEF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14:paraId="4522E374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43DDB4F7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  <w:tc>
          <w:tcPr>
            <w:tcW w:w="1937" w:type="dxa"/>
            <w:tcBorders>
              <w:right w:val="single" w:color="auto" w:sz="12" w:space="0"/>
            </w:tcBorders>
            <w:vAlign w:val="center"/>
          </w:tcPr>
          <w:p w14:paraId="0E0EE35C">
            <w:pPr>
              <w:spacing w:line="260" w:lineRule="exact"/>
              <w:ind w:left="-26"/>
              <w:jc w:val="center"/>
              <w:rPr>
                <w:sz w:val="18"/>
              </w:rPr>
            </w:pPr>
          </w:p>
        </w:tc>
      </w:tr>
      <w:tr w14:paraId="3724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752" w:type="dxa"/>
            <w:gridSpan w:val="7"/>
            <w:tcBorders>
              <w:left w:val="single" w:color="auto" w:sz="12" w:space="0"/>
              <w:bottom w:val="single" w:color="FFFFFF" w:sz="4" w:space="0"/>
              <w:right w:val="single" w:color="auto" w:sz="12" w:space="0"/>
            </w:tcBorders>
            <w:vAlign w:val="center"/>
          </w:tcPr>
          <w:p w14:paraId="0BCDEB3E">
            <w:pPr>
              <w:ind w:left="-55" w:leftChars="-26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简要评语：</w:t>
            </w:r>
          </w:p>
          <w:p w14:paraId="47208A4B">
            <w:pPr>
              <w:ind w:left="-55" w:leftChars="-26"/>
              <w:rPr>
                <w:rFonts w:hint="eastAsia"/>
                <w:sz w:val="18"/>
              </w:rPr>
            </w:pPr>
          </w:p>
        </w:tc>
      </w:tr>
      <w:tr w14:paraId="3210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8752" w:type="dxa"/>
            <w:gridSpan w:val="7"/>
            <w:tcBorders>
              <w:top w:val="single" w:color="FFFFFF" w:sz="4" w:space="0"/>
              <w:left w:val="single" w:color="auto" w:sz="12" w:space="0"/>
              <w:bottom w:val="single" w:color="FFFFFF" w:sz="4" w:space="0"/>
              <w:right w:val="single" w:color="auto" w:sz="12" w:space="0"/>
            </w:tcBorders>
            <w:vAlign w:val="center"/>
          </w:tcPr>
          <w:p w14:paraId="0A3EE9E2">
            <w:pPr>
              <w:ind w:left="-55" w:leftChars="-26"/>
              <w:rPr>
                <w:sz w:val="18"/>
              </w:rPr>
            </w:pPr>
          </w:p>
          <w:p w14:paraId="5D92BE46">
            <w:pPr>
              <w:ind w:left="-55" w:leftChars="-26"/>
              <w:rPr>
                <w:sz w:val="18"/>
              </w:rPr>
            </w:pPr>
          </w:p>
        </w:tc>
      </w:tr>
      <w:tr w14:paraId="7BE40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752" w:type="dxa"/>
            <w:gridSpan w:val="7"/>
            <w:tcBorders>
              <w:top w:val="single" w:color="FFFFFF" w:sz="4" w:space="0"/>
              <w:left w:val="single" w:color="auto" w:sz="12" w:space="0"/>
              <w:bottom w:val="single" w:color="FFFFFF" w:sz="4" w:space="0"/>
              <w:right w:val="single" w:color="auto" w:sz="12" w:space="0"/>
            </w:tcBorders>
            <w:vAlign w:val="center"/>
          </w:tcPr>
          <w:p w14:paraId="02340E2E">
            <w:pPr>
              <w:ind w:firstLine="6660" w:firstLineChars="3700"/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总评分：</w:t>
            </w:r>
            <w:r>
              <w:rPr>
                <w:rFonts w:hint="eastAsia"/>
                <w:sz w:val="18"/>
                <w:u w:val="single"/>
              </w:rPr>
              <w:t xml:space="preserve">          </w:t>
            </w:r>
          </w:p>
        </w:tc>
      </w:tr>
      <w:tr w14:paraId="430F0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8752" w:type="dxa"/>
            <w:gridSpan w:val="7"/>
            <w:tcBorders>
              <w:top w:val="single" w:color="FFFFFF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F3F1C">
            <w:pPr>
              <w:spacing w:before="60"/>
              <w:ind w:left="-55" w:leftChars="-26"/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 xml:space="preserve">优（100-90分） 良（89-75分） 合格（74-60分） 不合格（60分以下）       </w:t>
            </w: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  <w:r>
              <w:rPr>
                <w:rFonts w:hint="eastAsia"/>
                <w:sz w:val="18"/>
              </w:rPr>
              <w:t>等  级：</w:t>
            </w:r>
            <w:r>
              <w:rPr>
                <w:rFonts w:hint="eastAsia"/>
                <w:sz w:val="18"/>
                <w:u w:val="single"/>
              </w:rPr>
              <w:t xml:space="preserve">          </w:t>
            </w:r>
          </w:p>
        </w:tc>
      </w:tr>
    </w:tbl>
    <w:p w14:paraId="5F472E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right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听课人：______________</w:t>
      </w: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A3B9B0-85E5-4DFE-BC19-833F27DD21B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86F91D2D-317A-48FD-AE08-977287DF8C8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25D46">
    <w:pPr>
      <w:pStyle w:val="5"/>
      <w:rPr>
        <w:rFonts w:hint="eastAsia" w:asciiTheme="minorEastAsia" w:hAnsiTheme="minorEastAsia" w:eastAsiaTheme="minorEastAsia" w:cstheme="minorEastAsia"/>
        <w:b/>
        <w:bCs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Theme="minorEastAsia" w:hAnsiTheme="minorEastAsia" w:eastAsiaTheme="minorEastAsia" w:cstheme="minorEastAsia"/>
        <w:b/>
        <w:bCs/>
        <w:color w:val="000000" w:themeColor="text1"/>
        <w:sz w:val="28"/>
        <w:szCs w:val="28"/>
        <w:lang w:eastAsia="zh-CN"/>
        <w14:textFill>
          <w14:solidFill>
            <w14:schemeClr w14:val="tx1"/>
          </w14:solidFill>
        </w14:textFill>
      </w:rPr>
      <w:t>附件</w:t>
    </w:r>
    <w:r>
      <w:rPr>
        <w:rFonts w:hint="eastAsia" w:asciiTheme="minorEastAsia" w:hAnsiTheme="minorEastAsia" w:eastAsiaTheme="minorEastAsia" w:cstheme="minorEastAsia"/>
        <w:b/>
        <w:bCs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D71CF"/>
    <w:rsid w:val="03FD454E"/>
    <w:rsid w:val="05B2719F"/>
    <w:rsid w:val="08A52FEB"/>
    <w:rsid w:val="095D3BE8"/>
    <w:rsid w:val="0EFC790A"/>
    <w:rsid w:val="100D7DF3"/>
    <w:rsid w:val="10FE14EA"/>
    <w:rsid w:val="11392EC9"/>
    <w:rsid w:val="13A740BB"/>
    <w:rsid w:val="14EF7AC7"/>
    <w:rsid w:val="15BB5FDB"/>
    <w:rsid w:val="189270E7"/>
    <w:rsid w:val="1A451613"/>
    <w:rsid w:val="1E9F18F2"/>
    <w:rsid w:val="22371FD7"/>
    <w:rsid w:val="23DE15D6"/>
    <w:rsid w:val="24217571"/>
    <w:rsid w:val="263B74AD"/>
    <w:rsid w:val="26415CA9"/>
    <w:rsid w:val="26B172D2"/>
    <w:rsid w:val="2B4F70BA"/>
    <w:rsid w:val="2C4617FF"/>
    <w:rsid w:val="2C5A3F68"/>
    <w:rsid w:val="311F0FAA"/>
    <w:rsid w:val="324C7EAF"/>
    <w:rsid w:val="34724719"/>
    <w:rsid w:val="37043830"/>
    <w:rsid w:val="37650F4C"/>
    <w:rsid w:val="3AFE1F63"/>
    <w:rsid w:val="3C4B742A"/>
    <w:rsid w:val="3C9568F7"/>
    <w:rsid w:val="3CB90837"/>
    <w:rsid w:val="3E780C81"/>
    <w:rsid w:val="3F9F3D14"/>
    <w:rsid w:val="41281AE7"/>
    <w:rsid w:val="43607C5E"/>
    <w:rsid w:val="47F646ED"/>
    <w:rsid w:val="493556E9"/>
    <w:rsid w:val="4A6F3A11"/>
    <w:rsid w:val="4AB10DA0"/>
    <w:rsid w:val="4B554699"/>
    <w:rsid w:val="4DAA404A"/>
    <w:rsid w:val="4E3C3076"/>
    <w:rsid w:val="4E9C3FB5"/>
    <w:rsid w:val="50DD164E"/>
    <w:rsid w:val="5175627D"/>
    <w:rsid w:val="51AB52BE"/>
    <w:rsid w:val="52254B91"/>
    <w:rsid w:val="549A6297"/>
    <w:rsid w:val="56417F86"/>
    <w:rsid w:val="5B370E4D"/>
    <w:rsid w:val="5BC367AE"/>
    <w:rsid w:val="5BCA721E"/>
    <w:rsid w:val="5C07178B"/>
    <w:rsid w:val="5CC70960"/>
    <w:rsid w:val="5D4E3D77"/>
    <w:rsid w:val="5DB42C29"/>
    <w:rsid w:val="5DF030A1"/>
    <w:rsid w:val="5F2025EF"/>
    <w:rsid w:val="5FFF5CB2"/>
    <w:rsid w:val="602D6CC3"/>
    <w:rsid w:val="660E7762"/>
    <w:rsid w:val="67672ABA"/>
    <w:rsid w:val="68224C33"/>
    <w:rsid w:val="689E7DA6"/>
    <w:rsid w:val="69960CB2"/>
    <w:rsid w:val="6A5C267E"/>
    <w:rsid w:val="70891CF3"/>
    <w:rsid w:val="7428616B"/>
    <w:rsid w:val="75D02BD6"/>
    <w:rsid w:val="77D5581E"/>
    <w:rsid w:val="781F6A99"/>
    <w:rsid w:val="79020895"/>
    <w:rsid w:val="7947274B"/>
    <w:rsid w:val="79A9389B"/>
    <w:rsid w:val="79FC52E4"/>
    <w:rsid w:val="7B113011"/>
    <w:rsid w:val="7DE20C95"/>
    <w:rsid w:val="7E61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adjustRightInd w:val="0"/>
      <w:spacing w:line="500" w:lineRule="exact"/>
      <w:ind w:firstLine="644"/>
      <w:textAlignment w:val="baseline"/>
    </w:pPr>
    <w:rPr>
      <w:rFonts w:eastAsia="华文楷体"/>
      <w:spacing w:val="8"/>
      <w:kern w:val="0"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581</Characters>
  <Lines>0</Lines>
  <Paragraphs>0</Paragraphs>
  <TotalTime>5</TotalTime>
  <ScaleCrop>false</ScaleCrop>
  <LinksUpToDate>false</LinksUpToDate>
  <CharactersWithSpaces>628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2025-02-24T07:43:00Z</dcterms:created>
  <dc:creator>oo</dc:creator>
  <cp:lastModifiedBy>Chang</cp:lastModifiedBy>
  <cp:lastPrinted>2025-03-12T09:08:00Z</cp:lastPrinted>
  <dcterms:modified xsi:type="dcterms:W3CDTF">2025-03-21T04:16:37Z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eyJoZGlkIjoiNmI1NmFkOGI0OGI3NzgwZWYzMmUzOTZhMjA3NTAxYmMiLCJ1c2VySWQiOiI4OTI4NDE4ODcifQ==</vt:lpwstr>
  </property>
  <property fmtid="{D5CDD505-2E9C-101B-9397-08002B2CF9AE}" pid="4" name="ICV">
    <vt:lpwstr>5CA52C8BE05F488BB38BF9201D011B90_13</vt:lpwstr>
  </property>
</Properties>
</file>